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BE" w:rsidRDefault="005A59BE" w:rsidP="005A59BE">
      <w:r>
        <w:t>Beste opleider,</w:t>
      </w:r>
    </w:p>
    <w:p w:rsidR="005A59BE" w:rsidRDefault="005A59BE" w:rsidP="005A59BE"/>
    <w:p w:rsidR="005A59BE" w:rsidRDefault="005A59BE" w:rsidP="005A59BE">
      <w:r>
        <w:t xml:space="preserve">Als startende opleider word je geacht in het tweede jaar een Consulttoets(CT)-training te krijgen (zie het starters-curriculum in de attachment van deze mail). Vanaf dan doe je jaarlijks een consulttoets (mits je dat kalenderjaar een </w:t>
      </w:r>
      <w:proofErr w:type="spellStart"/>
      <w:r>
        <w:t>aios</w:t>
      </w:r>
      <w:proofErr w:type="spellEnd"/>
      <w:r>
        <w:t xml:space="preserve"> in de praktijk hebt). Deze CT-training vindt eind dit jaar plaats en bestaat uit 2 x 3 uur training, aansluitend aan een opleidersterugkomdag. Als onderdeel van de training krijgen jullie een CT-toets van een jaar 1 </w:t>
      </w:r>
      <w:proofErr w:type="spellStart"/>
      <w:r>
        <w:t>aios</w:t>
      </w:r>
      <w:proofErr w:type="spellEnd"/>
      <w:r>
        <w:t xml:space="preserve"> ter beoordeling. De terugkomdag in februari staat dan in het teken van de consultoets: jullie kunnen dan aan de toets werken en eventueel vragen stellen aan de aanwezige trainers. </w:t>
      </w:r>
    </w:p>
    <w:p w:rsidR="005A59BE" w:rsidRDefault="005A59BE" w:rsidP="005A59BE">
      <w:r>
        <w:rPr>
          <w:b/>
          <w:bCs/>
        </w:rPr>
        <w:t xml:space="preserve">Achtergrond: </w:t>
      </w:r>
      <w:r>
        <w:t xml:space="preserve">We vinden het doen van een consulttoets een belangrijk onderdeel van het hao-curriculum, omdat het heel leerzaam is: je leert hierdoor kritisch kijken en beoordelen van de kwaliteit van </w:t>
      </w:r>
      <w:proofErr w:type="spellStart"/>
      <w:r>
        <w:t>consultvoeringsvaardigheden</w:t>
      </w:r>
      <w:proofErr w:type="spellEnd"/>
      <w:r>
        <w:t xml:space="preserve">. Het helpt je om je eigen </w:t>
      </w:r>
      <w:proofErr w:type="spellStart"/>
      <w:r>
        <w:t>aios</w:t>
      </w:r>
      <w:proofErr w:type="spellEnd"/>
      <w:r>
        <w:t xml:space="preserve"> hierin beter op te leiden. </w:t>
      </w:r>
    </w:p>
    <w:p w:rsidR="005A59BE" w:rsidRDefault="005A59BE" w:rsidP="005A59BE">
      <w:r>
        <w:rPr>
          <w:b/>
          <w:bCs/>
        </w:rPr>
        <w:t>Graag nodigen we je uit op de volgende data:</w:t>
      </w:r>
    </w:p>
    <w:p w:rsidR="005A59BE" w:rsidRDefault="005A59BE" w:rsidP="005A59BE">
      <w:pPr>
        <w:numPr>
          <w:ilvl w:val="0"/>
          <w:numId w:val="1"/>
        </w:numPr>
      </w:pPr>
      <w:r>
        <w:rPr>
          <w:b/>
          <w:bCs/>
        </w:rPr>
        <w:t xml:space="preserve">Donderdag </w:t>
      </w:r>
      <w:r>
        <w:rPr>
          <w:b/>
          <w:bCs/>
          <w:color w:val="000000"/>
        </w:rPr>
        <w:t>10 oktober 2019</w:t>
      </w:r>
      <w:r>
        <w:rPr>
          <w:b/>
          <w:bCs/>
        </w:rPr>
        <w:t xml:space="preserve">: 13.30 – 16.30 uur </w:t>
      </w:r>
      <w:r>
        <w:t>(om 13.30 uur eindigt jullie reguliere terugkomdag, er wordt voor een lunch gezorgd)</w:t>
      </w:r>
    </w:p>
    <w:p w:rsidR="005A59BE" w:rsidRDefault="005A59BE" w:rsidP="005A59BE">
      <w:pPr>
        <w:numPr>
          <w:ilvl w:val="0"/>
          <w:numId w:val="1"/>
        </w:numPr>
      </w:pPr>
      <w:r>
        <w:rPr>
          <w:b/>
          <w:bCs/>
        </w:rPr>
        <w:t xml:space="preserve">Donderdag </w:t>
      </w:r>
      <w:r>
        <w:rPr>
          <w:b/>
          <w:bCs/>
          <w:color w:val="000000"/>
        </w:rPr>
        <w:t>12 december 2019</w:t>
      </w:r>
      <w:r>
        <w:rPr>
          <w:b/>
          <w:bCs/>
        </w:rPr>
        <w:t>: 13.30 – 16.30 uur</w:t>
      </w:r>
      <w:r>
        <w:t xml:space="preserve"> (om 13.30 uur eindigt jullie reguliere terugkomdag, er wordt voor een lunch gezorgd)</w:t>
      </w:r>
    </w:p>
    <w:p w:rsidR="005A59BE" w:rsidRDefault="005A59BE" w:rsidP="005A59BE">
      <w:pPr>
        <w:numPr>
          <w:ilvl w:val="0"/>
          <w:numId w:val="1"/>
        </w:numPr>
      </w:pPr>
      <w:r>
        <w:rPr>
          <w:b/>
          <w:bCs/>
        </w:rPr>
        <w:t xml:space="preserve">Donderdag </w:t>
      </w:r>
      <w:r>
        <w:rPr>
          <w:b/>
          <w:bCs/>
          <w:color w:val="000000"/>
        </w:rPr>
        <w:t>20 februari 2020</w:t>
      </w:r>
      <w:r>
        <w:rPr>
          <w:b/>
          <w:bCs/>
        </w:rPr>
        <w:t>: 10:00 – 13:00 uur; CT-toets</w:t>
      </w:r>
    </w:p>
    <w:p w:rsidR="005A59BE" w:rsidRDefault="005A59BE" w:rsidP="005A59BE">
      <w:pPr>
        <w:numPr>
          <w:ilvl w:val="0"/>
          <w:numId w:val="1"/>
        </w:numPr>
      </w:pPr>
      <w:r>
        <w:rPr>
          <w:b/>
          <w:bCs/>
        </w:rPr>
        <w:t>Locatie:</w:t>
      </w:r>
      <w:r>
        <w:t xml:space="preserve"> streven is om in Maastricht en Eindhoven de training te laten plaatsvinden.</w:t>
      </w:r>
    </w:p>
    <w:p w:rsidR="005A59BE" w:rsidRDefault="005A59BE" w:rsidP="005A59BE">
      <w:pPr>
        <w:numPr>
          <w:ilvl w:val="0"/>
          <w:numId w:val="1"/>
        </w:numPr>
      </w:pPr>
    </w:p>
    <w:p w:rsidR="005A59BE" w:rsidRDefault="005A59BE" w:rsidP="005A59BE">
      <w:r>
        <w:t xml:space="preserve">Reply </w:t>
      </w:r>
      <w:proofErr w:type="spellStart"/>
      <w:r>
        <w:t>ajb</w:t>
      </w:r>
      <w:proofErr w:type="spellEnd"/>
      <w:r>
        <w:t xml:space="preserve"> uiterlijk 1 september ter bevestiging van je aanwezigheid naar: </w:t>
      </w:r>
      <w:hyperlink r:id="rId5" w:history="1">
        <w:r>
          <w:rPr>
            <w:rStyle w:val="Hyperlink"/>
            <w:b/>
            <w:bCs/>
          </w:rPr>
          <w:t>consulttoets-hao@maastrichtuniversity.nl</w:t>
        </w:r>
      </w:hyperlink>
      <w:r>
        <w:rPr>
          <w:b/>
          <w:bCs/>
        </w:rPr>
        <w:t xml:space="preserve"> </w:t>
      </w:r>
      <w:r>
        <w:t>zodat het CT-team al een en ander kan regelen met o.a. de CT-trainers.</w:t>
      </w:r>
    </w:p>
    <w:p w:rsidR="005A59BE" w:rsidRDefault="005A59BE" w:rsidP="005A59BE"/>
    <w:p w:rsidR="005A59BE" w:rsidRDefault="005A59BE" w:rsidP="005A59BE">
      <w:r>
        <w:t>Met vriendelijke groet,</w:t>
      </w:r>
    </w:p>
    <w:p w:rsidR="005A59BE" w:rsidRDefault="005A59BE" w:rsidP="005A59BE">
      <w:r>
        <w:t xml:space="preserve">Arie de Jong &amp; Marieke Kools, </w:t>
      </w:r>
    </w:p>
    <w:p w:rsidR="005A59BE" w:rsidRDefault="005A59BE" w:rsidP="005A59BE">
      <w:r>
        <w:t>Hao-coördinatoren.</w:t>
      </w:r>
    </w:p>
    <w:p w:rsidR="005A59BE" w:rsidRDefault="005A59BE" w:rsidP="005A59BE"/>
    <w:p w:rsidR="005A59BE" w:rsidRDefault="005A59BE" w:rsidP="005A59BE"/>
    <w:p w:rsidR="005A59BE" w:rsidRDefault="005A59BE" w:rsidP="005A59BE">
      <w:pPr>
        <w:rPr>
          <w:rFonts w:ascii="Verdana" w:hAnsi="Verdana"/>
          <w:b/>
          <w:bCs/>
          <w:color w:val="F37220"/>
          <w:sz w:val="18"/>
          <w:szCs w:val="18"/>
          <w:lang w:eastAsia="nl-NL"/>
        </w:rPr>
      </w:pPr>
      <w:r>
        <w:rPr>
          <w:noProof/>
          <w:color w:val="1F497D"/>
          <w:lang w:eastAsia="nl-NL"/>
        </w:rPr>
        <w:drawing>
          <wp:inline distT="0" distB="0" distL="0" distR="0">
            <wp:extent cx="3429000" cy="1264920"/>
            <wp:effectExtent l="0" t="0" r="0" b="0"/>
            <wp:docPr id="1" name="Picture 1" descr="a25d6a09bf4a659c5373878e29b04f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5d6a09bf4a659c5373878e29b04f3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BE" w:rsidRDefault="005A59BE" w:rsidP="005A59BE">
      <w:pPr>
        <w:rPr>
          <w:rFonts w:ascii="Verdana" w:hAnsi="Verdana"/>
          <w:b/>
          <w:bCs/>
          <w:color w:val="F37220"/>
          <w:sz w:val="18"/>
          <w:szCs w:val="18"/>
          <w:lang w:eastAsia="nl-NL"/>
        </w:rPr>
      </w:pPr>
    </w:p>
    <w:p w:rsidR="005A59BE" w:rsidRDefault="005A59BE" w:rsidP="005A59BE">
      <w:pPr>
        <w:rPr>
          <w:rFonts w:ascii="Verdana" w:hAnsi="Verdana"/>
          <w:b/>
          <w:bCs/>
          <w:color w:val="F37220"/>
          <w:sz w:val="18"/>
          <w:szCs w:val="18"/>
          <w:lang w:eastAsia="nl-NL"/>
        </w:rPr>
      </w:pPr>
    </w:p>
    <w:p w:rsidR="005A59BE" w:rsidRDefault="005A59BE" w:rsidP="005A59BE">
      <w:pPr>
        <w:rPr>
          <w:rFonts w:ascii="Verdana" w:hAnsi="Verdana"/>
          <w:i/>
          <w:iCs/>
          <w:color w:val="767878"/>
          <w:sz w:val="17"/>
          <w:szCs w:val="17"/>
          <w:lang w:eastAsia="nl-NL"/>
        </w:rPr>
      </w:pPr>
      <w:r>
        <w:rPr>
          <w:rFonts w:ascii="Verdana" w:hAnsi="Verdana"/>
          <w:b/>
          <w:bCs/>
          <w:color w:val="F37220"/>
          <w:sz w:val="18"/>
          <w:szCs w:val="18"/>
          <w:lang w:eastAsia="nl-NL"/>
        </w:rPr>
        <w:t xml:space="preserve">Huub </w:t>
      </w:r>
      <w:proofErr w:type="spellStart"/>
      <w:r>
        <w:rPr>
          <w:rFonts w:ascii="Verdana" w:hAnsi="Verdana"/>
          <w:b/>
          <w:bCs/>
          <w:color w:val="F37220"/>
          <w:sz w:val="18"/>
          <w:szCs w:val="18"/>
          <w:lang w:eastAsia="nl-NL"/>
        </w:rPr>
        <w:t>L'Ortije</w:t>
      </w:r>
      <w:proofErr w:type="spellEnd"/>
      <w:r>
        <w:rPr>
          <w:rFonts w:ascii="Verdana" w:hAnsi="Verdana"/>
          <w:b/>
          <w:bCs/>
          <w:color w:val="F37220"/>
          <w:sz w:val="18"/>
          <w:szCs w:val="18"/>
          <w:lang w:eastAsia="nl-NL"/>
        </w:rPr>
        <w:t xml:space="preserve"> </w:t>
      </w:r>
      <w:r>
        <w:rPr>
          <w:rFonts w:ascii="Verdana" w:hAnsi="Verdana"/>
          <w:color w:val="767878"/>
          <w:sz w:val="17"/>
          <w:szCs w:val="17"/>
          <w:lang w:eastAsia="nl-NL"/>
        </w:rPr>
        <w:br/>
      </w:r>
      <w:r>
        <w:rPr>
          <w:rFonts w:ascii="Verdana" w:hAnsi="Verdana"/>
          <w:i/>
          <w:iCs/>
          <w:color w:val="767878"/>
          <w:sz w:val="17"/>
          <w:szCs w:val="17"/>
          <w:lang w:eastAsia="nl-NL"/>
        </w:rPr>
        <w:t xml:space="preserve">Huisartsopleiding </w:t>
      </w:r>
    </w:p>
    <w:p w:rsidR="005A59BE" w:rsidRDefault="005A59BE" w:rsidP="005A59BE">
      <w:pPr>
        <w:rPr>
          <w:color w:val="1F497D"/>
          <w:lang w:eastAsia="nl-NL"/>
        </w:rPr>
      </w:pPr>
      <w:r>
        <w:rPr>
          <w:rFonts w:ascii="Verdana" w:hAnsi="Verdana"/>
          <w:i/>
          <w:iCs/>
          <w:color w:val="767878"/>
          <w:sz w:val="17"/>
          <w:szCs w:val="17"/>
          <w:lang w:eastAsia="nl-NL"/>
        </w:rPr>
        <w:t>Domein koppeling opleiders</w:t>
      </w:r>
      <w:r>
        <w:rPr>
          <w:rFonts w:ascii="Verdana" w:hAnsi="Verdana"/>
          <w:i/>
          <w:iCs/>
          <w:color w:val="767878"/>
          <w:sz w:val="17"/>
          <w:szCs w:val="17"/>
          <w:lang w:eastAsia="nl-NL"/>
        </w:rPr>
        <w:br/>
      </w:r>
      <w:hyperlink r:id="rId8" w:tooltip="mailto:huub.lortye@maastrichtuniversity.nl" w:history="1">
        <w:r>
          <w:rPr>
            <w:rStyle w:val="Hyperlink"/>
            <w:rFonts w:ascii="Verdana" w:hAnsi="Verdana"/>
            <w:color w:val="002861"/>
            <w:sz w:val="17"/>
            <w:szCs w:val="17"/>
            <w:lang w:eastAsia="nl-NL"/>
          </w:rPr>
          <w:t xml:space="preserve">huub.lortye@maastrichtuniversity.nl </w:t>
        </w:r>
      </w:hyperlink>
      <w:r>
        <w:rPr>
          <w:rFonts w:ascii="Verdana" w:hAnsi="Verdana"/>
          <w:color w:val="0000FF"/>
          <w:sz w:val="17"/>
          <w:szCs w:val="17"/>
          <w:u w:val="single"/>
          <w:lang w:eastAsia="nl-NL"/>
        </w:rPr>
        <w:br/>
      </w:r>
      <w:r>
        <w:rPr>
          <w:rFonts w:ascii="Verdana" w:hAnsi="Verdana"/>
          <w:color w:val="1F497D"/>
          <w:sz w:val="17"/>
          <w:szCs w:val="17"/>
          <w:lang w:eastAsia="nl-NL"/>
        </w:rPr>
        <w:br/>
      </w:r>
      <w:r>
        <w:rPr>
          <w:rFonts w:ascii="Verdana" w:hAnsi="Verdana"/>
          <w:color w:val="767878"/>
          <w:sz w:val="15"/>
          <w:szCs w:val="15"/>
          <w:lang w:eastAsia="nl-NL"/>
        </w:rPr>
        <w:t xml:space="preserve">Peter </w:t>
      </w:r>
      <w:proofErr w:type="spellStart"/>
      <w:r>
        <w:rPr>
          <w:rFonts w:ascii="Verdana" w:hAnsi="Verdana"/>
          <w:color w:val="767878"/>
          <w:sz w:val="15"/>
          <w:szCs w:val="15"/>
          <w:lang w:eastAsia="nl-NL"/>
        </w:rPr>
        <w:t>Debyeplein</w:t>
      </w:r>
      <w:proofErr w:type="spellEnd"/>
      <w:r>
        <w:rPr>
          <w:rFonts w:ascii="Verdana" w:hAnsi="Verdana"/>
          <w:color w:val="767878"/>
          <w:sz w:val="15"/>
          <w:szCs w:val="15"/>
          <w:lang w:eastAsia="nl-NL"/>
        </w:rPr>
        <w:t xml:space="preserve"> 1, 6229 HA Maastricht </w:t>
      </w:r>
      <w:r>
        <w:rPr>
          <w:rFonts w:ascii="Verdana" w:hAnsi="Verdana"/>
          <w:color w:val="767878"/>
          <w:sz w:val="15"/>
          <w:szCs w:val="15"/>
          <w:lang w:eastAsia="nl-NL"/>
        </w:rPr>
        <w:br/>
        <w:t xml:space="preserve">Postbus 616, 6200 MD Maastricht </w:t>
      </w:r>
      <w:r>
        <w:rPr>
          <w:rFonts w:ascii="Verdana" w:hAnsi="Verdana"/>
          <w:color w:val="767878"/>
          <w:sz w:val="15"/>
          <w:szCs w:val="15"/>
          <w:lang w:eastAsia="nl-NL"/>
        </w:rPr>
        <w:br/>
        <w:t xml:space="preserve">T 043-3882809 </w:t>
      </w:r>
      <w:r>
        <w:rPr>
          <w:rFonts w:ascii="Verdana" w:hAnsi="Verdana"/>
          <w:color w:val="767878"/>
          <w:sz w:val="15"/>
          <w:szCs w:val="15"/>
          <w:lang w:eastAsia="nl-NL"/>
        </w:rPr>
        <w:br/>
      </w:r>
      <w:hyperlink r:id="rId9" w:tooltip="http://www.maastrichtuniversity.nl/" w:history="1">
        <w:r>
          <w:rPr>
            <w:rStyle w:val="Hyperlink"/>
            <w:rFonts w:ascii="Verdana" w:hAnsi="Verdana"/>
            <w:color w:val="939598"/>
            <w:sz w:val="17"/>
            <w:szCs w:val="17"/>
            <w:lang w:eastAsia="nl-NL"/>
          </w:rPr>
          <w:t>www.huisartsgeneeskundemaastricht.nl</w:t>
        </w:r>
      </w:hyperlink>
    </w:p>
    <w:p w:rsidR="005A59BE" w:rsidRDefault="005A59BE" w:rsidP="005A59BE"/>
    <w:p w:rsidR="008E5D1E" w:rsidRDefault="008E5D1E">
      <w:bookmarkStart w:id="0" w:name="_GoBack"/>
      <w:bookmarkEnd w:id="0"/>
    </w:p>
    <w:sectPr w:rsidR="008E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0AD"/>
    <w:multiLevelType w:val="hybridMultilevel"/>
    <w:tmpl w:val="799E42D4"/>
    <w:lvl w:ilvl="0" w:tplc="A0324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E"/>
    <w:rsid w:val="005A59BE"/>
    <w:rsid w:val="008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FC29-39E9-4CE6-85C4-E0BC5D18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BE"/>
    <w:pPr>
      <w:spacing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ub.lortye@maastrichtuniversity.n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54DCA.1F872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onsulttoets-hao@maastrichtuniversity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isartsgeneeskundemaastrich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Judith (HAG)</dc:creator>
  <cp:keywords/>
  <dc:description/>
  <cp:lastModifiedBy>Janssen, Judith (HAG)</cp:lastModifiedBy>
  <cp:revision>1</cp:revision>
  <dcterms:created xsi:type="dcterms:W3CDTF">2019-08-22T11:25:00Z</dcterms:created>
  <dcterms:modified xsi:type="dcterms:W3CDTF">2019-08-22T11:25:00Z</dcterms:modified>
</cp:coreProperties>
</file>